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6A042E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6A042E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6A042E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A042E">
        <w:rPr>
          <w:rFonts w:ascii="Times New Roman" w:hAnsi="Times New Roman" w:cs="Times New Roman"/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</w:t>
      </w:r>
      <w:r w:rsidR="00B304C1" w:rsidRPr="006A042E">
        <w:rPr>
          <w:rFonts w:ascii="Times New Roman" w:hAnsi="Times New Roman" w:cs="Times New Roman"/>
          <w:sz w:val="26"/>
          <w:szCs w:val="26"/>
        </w:rPr>
        <w:t>-</w:t>
      </w:r>
      <w:r w:rsidR="00A22947" w:rsidRPr="006A042E">
        <w:rPr>
          <w:rFonts w:ascii="Times New Roman" w:hAnsi="Times New Roman" w:cs="Times New Roman"/>
          <w:sz w:val="26"/>
          <w:szCs w:val="26"/>
        </w:rPr>
        <w:t xml:space="preserve"> 2.2</w:t>
      </w:r>
      <w:r w:rsidRPr="006A042E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6A042E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Pr="006A042E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A042E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6A04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510" w:rsidRPr="006A042E" w:rsidRDefault="00BC5FF7" w:rsidP="00113510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 w:rsidRPr="006A042E">
        <w:rPr>
          <w:rFonts w:ascii="Times New Roman" w:hAnsi="Times New Roman" w:cs="Times New Roman"/>
          <w:sz w:val="26"/>
          <w:szCs w:val="26"/>
        </w:rPr>
        <w:t>1. Рассмотрение ходатайства ООО «Строительные решения. Специализированный застройщик», о реализации МИП,  критерии для которого установлены пунктом 2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 </w:t>
      </w:r>
      <w:r w:rsidRPr="006A042E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8E409E" w:rsidRPr="006A042E">
        <w:rPr>
          <w:rFonts w:ascii="Times New Roman" w:hAnsi="Times New Roman" w:cs="Times New Roman"/>
          <w:sz w:val="26"/>
          <w:szCs w:val="26"/>
        </w:rPr>
        <w:t>1</w:t>
      </w:r>
      <w:r w:rsidRPr="006A042E">
        <w:rPr>
          <w:rFonts w:ascii="Times New Roman" w:hAnsi="Times New Roman" w:cs="Times New Roman"/>
          <w:sz w:val="26"/>
          <w:szCs w:val="26"/>
        </w:rPr>
        <w:t xml:space="preserve"> статьи 1 Закона Новосибирской области от 0</w:t>
      </w:r>
      <w:r w:rsidR="00EE7C28" w:rsidRPr="006A042E">
        <w:rPr>
          <w:rFonts w:ascii="Times New Roman" w:hAnsi="Times New Roman" w:cs="Times New Roman"/>
          <w:sz w:val="26"/>
          <w:szCs w:val="26"/>
        </w:rPr>
        <w:t>1.07.2015 № 583-ОЗ</w:t>
      </w:r>
      <w:r w:rsidRPr="006A042E">
        <w:rPr>
          <w:rFonts w:ascii="Times New Roman" w:hAnsi="Times New Roman" w:cs="Times New Roman"/>
          <w:sz w:val="26"/>
          <w:szCs w:val="26"/>
        </w:rPr>
        <w:t xml:space="preserve"> на земельном участке в </w:t>
      </w:r>
      <w:r w:rsidR="008E409E" w:rsidRPr="006A042E">
        <w:rPr>
          <w:rFonts w:ascii="Times New Roman" w:hAnsi="Times New Roman" w:cs="Times New Roman"/>
          <w:sz w:val="26"/>
          <w:szCs w:val="26"/>
        </w:rPr>
        <w:t xml:space="preserve">Первомайском </w:t>
      </w:r>
      <w:r w:rsidRPr="006A042E">
        <w:rPr>
          <w:rFonts w:ascii="Times New Roman" w:hAnsi="Times New Roman" w:cs="Times New Roman"/>
          <w:sz w:val="26"/>
          <w:szCs w:val="26"/>
        </w:rPr>
        <w:t>районе города Новосибирска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 </w:t>
      </w:r>
      <w:r w:rsidRPr="006A042E">
        <w:rPr>
          <w:rFonts w:ascii="Times New Roman" w:hAnsi="Times New Roman" w:cs="Times New Roman"/>
          <w:sz w:val="26"/>
          <w:szCs w:val="26"/>
        </w:rPr>
        <w:t xml:space="preserve"> по ул.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 Радиостанция № 2  </w:t>
      </w:r>
      <w:r w:rsidRPr="006A042E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13510" w:rsidRPr="006A042E">
        <w:rPr>
          <w:rFonts w:ascii="Times New Roman" w:hAnsi="Times New Roman" w:cs="Times New Roman"/>
          <w:sz w:val="26"/>
          <w:szCs w:val="26"/>
        </w:rPr>
        <w:t>12554</w:t>
      </w:r>
      <w:r w:rsidRPr="006A042E">
        <w:rPr>
          <w:rFonts w:ascii="Times New Roman" w:hAnsi="Times New Roman" w:cs="Times New Roman"/>
          <w:sz w:val="26"/>
          <w:szCs w:val="26"/>
        </w:rPr>
        <w:t xml:space="preserve"> кв.м., 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при реализации которого планируется направить  на завершение строительства  многоквартирного жилого дома  по  ул. </w:t>
      </w:r>
      <w:proofErr w:type="spellStart"/>
      <w:r w:rsidR="00113510" w:rsidRPr="006A042E">
        <w:rPr>
          <w:rFonts w:ascii="Times New Roman" w:hAnsi="Times New Roman" w:cs="Times New Roman"/>
          <w:sz w:val="26"/>
          <w:szCs w:val="26"/>
        </w:rPr>
        <w:t>Б.Богаткова</w:t>
      </w:r>
      <w:proofErr w:type="spellEnd"/>
      <w:r w:rsidR="00113510" w:rsidRPr="006A042E">
        <w:rPr>
          <w:rFonts w:ascii="Times New Roman" w:hAnsi="Times New Roman" w:cs="Times New Roman"/>
          <w:sz w:val="26"/>
          <w:szCs w:val="26"/>
        </w:rPr>
        <w:t>, 201/3 стр. - 30млн. рублей, а также передать 492 кв. м. гражданам, признанным пострадавшими от действий застройщиков.</w:t>
      </w:r>
    </w:p>
    <w:p w:rsidR="00113510" w:rsidRPr="006A042E" w:rsidRDefault="006A042E" w:rsidP="00113510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. Рассмотрение ходатайства ООО «Строительные решения. Специализированный застройщик», о реализации МИП,  критерии для которого установлены пунктом 2 части 1 статьи 1 Закона Новосибирской </w:t>
      </w:r>
      <w:r w:rsidR="00EE7C28" w:rsidRPr="006A042E">
        <w:rPr>
          <w:rFonts w:ascii="Times New Roman" w:hAnsi="Times New Roman" w:cs="Times New Roman"/>
          <w:sz w:val="26"/>
          <w:szCs w:val="26"/>
        </w:rPr>
        <w:t>области от 01.07.2015 № 583-ОЗ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 на земельном участке в Первомайском районе города Новосибирска  по ул. Радиостанция № 2 площадью 32717 кв.м., при реализации которого планируется направить  на завершение строительства  многоквартирного жилого дома  по  ул. </w:t>
      </w:r>
      <w:proofErr w:type="spellStart"/>
      <w:r w:rsidR="00113510" w:rsidRPr="006A042E">
        <w:rPr>
          <w:rFonts w:ascii="Times New Roman" w:hAnsi="Times New Roman" w:cs="Times New Roman"/>
          <w:sz w:val="26"/>
          <w:szCs w:val="26"/>
        </w:rPr>
        <w:t>Б.Богаткова</w:t>
      </w:r>
      <w:proofErr w:type="spellEnd"/>
      <w:r w:rsidR="00113510" w:rsidRPr="006A042E">
        <w:rPr>
          <w:rFonts w:ascii="Times New Roman" w:hAnsi="Times New Roman" w:cs="Times New Roman"/>
          <w:sz w:val="26"/>
          <w:szCs w:val="26"/>
        </w:rPr>
        <w:t>, 201/3 стр. - 33,65 млн. рублей, а также передать 1210 кв. м. гражданам, признанным пострадавшими от действий застройщиков.</w:t>
      </w:r>
    </w:p>
    <w:p w:rsidR="00113510" w:rsidRPr="006A042E" w:rsidRDefault="006A042E" w:rsidP="00113510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3510" w:rsidRPr="006A042E">
        <w:rPr>
          <w:rFonts w:ascii="Times New Roman" w:hAnsi="Times New Roman" w:cs="Times New Roman"/>
          <w:sz w:val="26"/>
          <w:szCs w:val="26"/>
        </w:rPr>
        <w:t>. Рассмотрение ходатайства ООО «Строительные решения. Специализированный застройщик», о реализации МИП,  критерии для которого установлены пунктом 2 части 1 статьи 1 Закона Новосибирской об</w:t>
      </w:r>
      <w:r w:rsidR="00EE7C28" w:rsidRPr="006A042E">
        <w:rPr>
          <w:rFonts w:ascii="Times New Roman" w:hAnsi="Times New Roman" w:cs="Times New Roman"/>
          <w:sz w:val="26"/>
          <w:szCs w:val="26"/>
        </w:rPr>
        <w:t>ласти от 01.07.2015 № 583-ОЗ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 на земельном участке в </w:t>
      </w:r>
      <w:r w:rsidR="00EE7C28" w:rsidRPr="006A042E">
        <w:rPr>
          <w:rFonts w:ascii="Times New Roman" w:hAnsi="Times New Roman" w:cs="Times New Roman"/>
          <w:sz w:val="26"/>
          <w:szCs w:val="26"/>
        </w:rPr>
        <w:t>Октябрьском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 районе города Новосибирска по ул. </w:t>
      </w:r>
      <w:r w:rsidR="00EE7C28" w:rsidRPr="006A042E">
        <w:rPr>
          <w:rFonts w:ascii="Times New Roman" w:hAnsi="Times New Roman" w:cs="Times New Roman"/>
          <w:sz w:val="26"/>
          <w:szCs w:val="26"/>
        </w:rPr>
        <w:t>Кирова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E7C28" w:rsidRPr="006A042E">
        <w:rPr>
          <w:rFonts w:ascii="Times New Roman" w:hAnsi="Times New Roman" w:cs="Times New Roman"/>
          <w:sz w:val="26"/>
          <w:szCs w:val="26"/>
        </w:rPr>
        <w:t>17700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 кв.м., при реализации</w:t>
      </w:r>
      <w:r w:rsidR="00EE7C28" w:rsidRPr="006A042E">
        <w:rPr>
          <w:rFonts w:ascii="Times New Roman" w:hAnsi="Times New Roman" w:cs="Times New Roman"/>
          <w:sz w:val="26"/>
          <w:szCs w:val="26"/>
        </w:rPr>
        <w:t xml:space="preserve"> которого планируется направить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 на завершение строительства  многоквартирно</w:t>
      </w:r>
      <w:r w:rsidR="00EE7C28" w:rsidRPr="006A042E">
        <w:rPr>
          <w:rFonts w:ascii="Times New Roman" w:hAnsi="Times New Roman" w:cs="Times New Roman"/>
          <w:sz w:val="26"/>
          <w:szCs w:val="26"/>
        </w:rPr>
        <w:t xml:space="preserve">го жилого дома по 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113510" w:rsidRPr="006A042E">
        <w:rPr>
          <w:rFonts w:ascii="Times New Roman" w:hAnsi="Times New Roman" w:cs="Times New Roman"/>
          <w:sz w:val="26"/>
          <w:szCs w:val="26"/>
        </w:rPr>
        <w:t>Б.Богаткова</w:t>
      </w:r>
      <w:proofErr w:type="spellEnd"/>
      <w:r w:rsidR="00113510" w:rsidRPr="006A042E">
        <w:rPr>
          <w:rFonts w:ascii="Times New Roman" w:hAnsi="Times New Roman" w:cs="Times New Roman"/>
          <w:sz w:val="26"/>
          <w:szCs w:val="26"/>
        </w:rPr>
        <w:t xml:space="preserve">, 201/3 стр. - </w:t>
      </w:r>
      <w:r w:rsidR="00EE7C28" w:rsidRPr="006A042E">
        <w:rPr>
          <w:rFonts w:ascii="Times New Roman" w:hAnsi="Times New Roman" w:cs="Times New Roman"/>
          <w:sz w:val="26"/>
          <w:szCs w:val="26"/>
        </w:rPr>
        <w:t>30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 млн. рублей, а также передать </w:t>
      </w:r>
      <w:r w:rsidR="00EE7C28" w:rsidRPr="006A042E">
        <w:rPr>
          <w:rFonts w:ascii="Times New Roman" w:hAnsi="Times New Roman" w:cs="Times New Roman"/>
          <w:sz w:val="26"/>
          <w:szCs w:val="26"/>
        </w:rPr>
        <w:t>589</w:t>
      </w:r>
      <w:r w:rsidR="00113510" w:rsidRPr="006A042E">
        <w:rPr>
          <w:rFonts w:ascii="Times New Roman" w:hAnsi="Times New Roman" w:cs="Times New Roman"/>
          <w:sz w:val="26"/>
          <w:szCs w:val="26"/>
        </w:rPr>
        <w:t xml:space="preserve"> кв. м. гражданам, признанным пострадавшими от действий застройщиков.</w:t>
      </w:r>
    </w:p>
    <w:p w:rsidR="008E409E" w:rsidRDefault="006A042E" w:rsidP="008E409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E7C28" w:rsidRPr="006A042E">
        <w:rPr>
          <w:rFonts w:ascii="Times New Roman" w:hAnsi="Times New Roman" w:cs="Times New Roman"/>
          <w:sz w:val="26"/>
          <w:szCs w:val="26"/>
        </w:rPr>
        <w:t xml:space="preserve">. Рассмотрение ходатайства  ООО «Специализированный застройщик </w:t>
      </w:r>
      <w:proofErr w:type="spellStart"/>
      <w:r w:rsidR="00EE7C28" w:rsidRPr="006A042E">
        <w:rPr>
          <w:rFonts w:ascii="Times New Roman" w:hAnsi="Times New Roman" w:cs="Times New Roman"/>
          <w:sz w:val="26"/>
          <w:szCs w:val="26"/>
        </w:rPr>
        <w:t>КПД-Газстрой-Инвест</w:t>
      </w:r>
      <w:proofErr w:type="spellEnd"/>
      <w:r w:rsidR="00EE7C28" w:rsidRPr="006A042E">
        <w:rPr>
          <w:rFonts w:ascii="Times New Roman" w:hAnsi="Times New Roman" w:cs="Times New Roman"/>
          <w:sz w:val="26"/>
          <w:szCs w:val="26"/>
        </w:rPr>
        <w:t xml:space="preserve">» о реализации масштабного инвестиционного проекта критерии для которого установлены пунктом 2.2 части 1 статьи 1 Закона Новосибирской области от 01.07.2015 № 583-ОЗ на земельном участке по ул. Титова в Ленинском районе города Новосибирска площадью 15895 кв.м., при реализации которого планируется передать </w:t>
      </w:r>
      <w:r w:rsidR="004210A9" w:rsidRPr="004210A9">
        <w:rPr>
          <w:rFonts w:ascii="Times New Roman" w:hAnsi="Times New Roman" w:cs="Times New Roman"/>
          <w:sz w:val="26"/>
          <w:szCs w:val="26"/>
        </w:rPr>
        <w:t>892,22</w:t>
      </w:r>
      <w:r w:rsidR="004210A9">
        <w:rPr>
          <w:rFonts w:ascii="Times New Roman" w:hAnsi="Times New Roman" w:cs="Times New Roman"/>
          <w:sz w:val="26"/>
          <w:szCs w:val="26"/>
        </w:rPr>
        <w:t xml:space="preserve"> </w:t>
      </w:r>
      <w:r w:rsidR="00EE7C28" w:rsidRPr="004210A9">
        <w:rPr>
          <w:rFonts w:ascii="Times New Roman" w:hAnsi="Times New Roman" w:cs="Times New Roman"/>
          <w:sz w:val="26"/>
          <w:szCs w:val="26"/>
        </w:rPr>
        <w:t>кв</w:t>
      </w:r>
      <w:r w:rsidR="00EE7C28" w:rsidRPr="006A042E">
        <w:rPr>
          <w:rFonts w:ascii="Times New Roman" w:hAnsi="Times New Roman" w:cs="Times New Roman"/>
          <w:sz w:val="26"/>
          <w:szCs w:val="26"/>
        </w:rPr>
        <w:t>. м. жилых площадей мэрии города Новосибирска для расселения ветхого и аварийного жилья.</w:t>
      </w:r>
    </w:p>
    <w:p w:rsidR="004210A9" w:rsidRPr="006A042E" w:rsidRDefault="004210A9" w:rsidP="008E409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Рассмотрение обращений граждан. </w:t>
      </w:r>
    </w:p>
    <w:p w:rsidR="005463F6" w:rsidRPr="006A042E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042E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5463F6" w:rsidRPr="006A042E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70B" w:rsidRPr="006A042E" w:rsidRDefault="00E263D7" w:rsidP="00276AD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A042E">
        <w:rPr>
          <w:rFonts w:ascii="Times New Roman" w:hAnsi="Times New Roman" w:cs="Times New Roman"/>
          <w:sz w:val="26"/>
          <w:szCs w:val="26"/>
        </w:rPr>
        <w:t>11</w:t>
      </w:r>
      <w:r w:rsidR="00B304C1" w:rsidRPr="006A042E">
        <w:rPr>
          <w:rFonts w:ascii="Times New Roman" w:hAnsi="Times New Roman" w:cs="Times New Roman"/>
          <w:sz w:val="26"/>
          <w:szCs w:val="26"/>
        </w:rPr>
        <w:t>.0</w:t>
      </w:r>
      <w:r w:rsidR="00EE7C28" w:rsidRPr="006A042E">
        <w:rPr>
          <w:rFonts w:ascii="Times New Roman" w:hAnsi="Times New Roman" w:cs="Times New Roman"/>
          <w:sz w:val="26"/>
          <w:szCs w:val="26"/>
        </w:rPr>
        <w:t>3</w:t>
      </w:r>
      <w:r w:rsidR="002E230B" w:rsidRPr="006A042E">
        <w:rPr>
          <w:rFonts w:ascii="Times New Roman" w:hAnsi="Times New Roman" w:cs="Times New Roman"/>
          <w:sz w:val="26"/>
          <w:szCs w:val="26"/>
        </w:rPr>
        <w:t>.202</w:t>
      </w:r>
      <w:r w:rsidR="003F7464" w:rsidRPr="006A042E">
        <w:rPr>
          <w:rFonts w:ascii="Times New Roman" w:hAnsi="Times New Roman" w:cs="Times New Roman"/>
          <w:sz w:val="26"/>
          <w:szCs w:val="26"/>
        </w:rPr>
        <w:t>1</w:t>
      </w:r>
      <w:r w:rsidR="002E230B" w:rsidRPr="006A042E">
        <w:rPr>
          <w:rFonts w:ascii="Times New Roman" w:hAnsi="Times New Roman" w:cs="Times New Roman"/>
          <w:sz w:val="26"/>
          <w:szCs w:val="26"/>
        </w:rPr>
        <w:t xml:space="preserve"> в </w:t>
      </w:r>
      <w:r w:rsidRPr="006A042E">
        <w:rPr>
          <w:rFonts w:ascii="Times New Roman" w:hAnsi="Times New Roman" w:cs="Times New Roman"/>
          <w:sz w:val="26"/>
          <w:szCs w:val="26"/>
        </w:rPr>
        <w:t>12</w:t>
      </w:r>
      <w:r w:rsidR="00F2290D" w:rsidRPr="006A042E">
        <w:rPr>
          <w:rFonts w:ascii="Times New Roman" w:hAnsi="Times New Roman" w:cs="Times New Roman"/>
          <w:sz w:val="26"/>
          <w:szCs w:val="26"/>
        </w:rPr>
        <w:t>-0</w:t>
      </w:r>
      <w:r w:rsidR="005463F6" w:rsidRPr="006A042E">
        <w:rPr>
          <w:rFonts w:ascii="Times New Roman" w:hAnsi="Times New Roman" w:cs="Times New Roman"/>
          <w:sz w:val="26"/>
          <w:szCs w:val="26"/>
        </w:rPr>
        <w:t xml:space="preserve">0, г. Новосибирск, Красный проспект, 50, </w:t>
      </w:r>
      <w:proofErr w:type="spellStart"/>
      <w:r w:rsidR="005463F6" w:rsidRPr="006A042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463F6" w:rsidRPr="006A042E">
        <w:rPr>
          <w:rFonts w:ascii="Times New Roman" w:hAnsi="Times New Roman" w:cs="Times New Roman"/>
          <w:sz w:val="26"/>
          <w:szCs w:val="26"/>
        </w:rPr>
        <w:t>. 230.</w:t>
      </w:r>
    </w:p>
    <w:sectPr w:rsidR="00EB370B" w:rsidRPr="006A042E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13D1A"/>
    <w:rsid w:val="000510A0"/>
    <w:rsid w:val="00074086"/>
    <w:rsid w:val="0007504C"/>
    <w:rsid w:val="000F46FB"/>
    <w:rsid w:val="0010614B"/>
    <w:rsid w:val="00113510"/>
    <w:rsid w:val="0012149B"/>
    <w:rsid w:val="00147226"/>
    <w:rsid w:val="00191990"/>
    <w:rsid w:val="001D28FD"/>
    <w:rsid w:val="0022011E"/>
    <w:rsid w:val="0024053F"/>
    <w:rsid w:val="002663CD"/>
    <w:rsid w:val="00276AD2"/>
    <w:rsid w:val="002917DE"/>
    <w:rsid w:val="002B2ABD"/>
    <w:rsid w:val="002B7F81"/>
    <w:rsid w:val="002E230B"/>
    <w:rsid w:val="00335203"/>
    <w:rsid w:val="00340291"/>
    <w:rsid w:val="003441A2"/>
    <w:rsid w:val="003A5D00"/>
    <w:rsid w:val="003C196D"/>
    <w:rsid w:val="003F7464"/>
    <w:rsid w:val="004210A9"/>
    <w:rsid w:val="00424D23"/>
    <w:rsid w:val="00456415"/>
    <w:rsid w:val="00462CAF"/>
    <w:rsid w:val="004834E7"/>
    <w:rsid w:val="004B6042"/>
    <w:rsid w:val="004B6960"/>
    <w:rsid w:val="004C4C1E"/>
    <w:rsid w:val="004D7085"/>
    <w:rsid w:val="0053050A"/>
    <w:rsid w:val="005463F6"/>
    <w:rsid w:val="0054790E"/>
    <w:rsid w:val="005A3D62"/>
    <w:rsid w:val="005B4AC5"/>
    <w:rsid w:val="00617A04"/>
    <w:rsid w:val="006419F5"/>
    <w:rsid w:val="00644ABC"/>
    <w:rsid w:val="0064687A"/>
    <w:rsid w:val="00674DC6"/>
    <w:rsid w:val="006A042E"/>
    <w:rsid w:val="006A44F9"/>
    <w:rsid w:val="0072081E"/>
    <w:rsid w:val="00724450"/>
    <w:rsid w:val="00725C7E"/>
    <w:rsid w:val="00733D01"/>
    <w:rsid w:val="007B0334"/>
    <w:rsid w:val="007B6ACF"/>
    <w:rsid w:val="007B6C33"/>
    <w:rsid w:val="00800493"/>
    <w:rsid w:val="00884568"/>
    <w:rsid w:val="008E409E"/>
    <w:rsid w:val="008E7380"/>
    <w:rsid w:val="008F7964"/>
    <w:rsid w:val="0094206C"/>
    <w:rsid w:val="009717D5"/>
    <w:rsid w:val="00977A59"/>
    <w:rsid w:val="0099058C"/>
    <w:rsid w:val="009979DE"/>
    <w:rsid w:val="009A0335"/>
    <w:rsid w:val="009C08DC"/>
    <w:rsid w:val="009C4E43"/>
    <w:rsid w:val="00A01CA4"/>
    <w:rsid w:val="00A13B63"/>
    <w:rsid w:val="00A22947"/>
    <w:rsid w:val="00A364D9"/>
    <w:rsid w:val="00A378C7"/>
    <w:rsid w:val="00A50646"/>
    <w:rsid w:val="00A74898"/>
    <w:rsid w:val="00A95392"/>
    <w:rsid w:val="00AA08A7"/>
    <w:rsid w:val="00AD33C3"/>
    <w:rsid w:val="00AE069F"/>
    <w:rsid w:val="00B304C1"/>
    <w:rsid w:val="00B32BB2"/>
    <w:rsid w:val="00B36747"/>
    <w:rsid w:val="00B40BBE"/>
    <w:rsid w:val="00B67186"/>
    <w:rsid w:val="00B718EC"/>
    <w:rsid w:val="00BB0ED8"/>
    <w:rsid w:val="00BC5FF7"/>
    <w:rsid w:val="00BE4B49"/>
    <w:rsid w:val="00C33B77"/>
    <w:rsid w:val="00C5356C"/>
    <w:rsid w:val="00C7183D"/>
    <w:rsid w:val="00C85D59"/>
    <w:rsid w:val="00CB58CD"/>
    <w:rsid w:val="00CC1AB7"/>
    <w:rsid w:val="00CE00E3"/>
    <w:rsid w:val="00CF550A"/>
    <w:rsid w:val="00CF6160"/>
    <w:rsid w:val="00D34A48"/>
    <w:rsid w:val="00D44099"/>
    <w:rsid w:val="00D6125B"/>
    <w:rsid w:val="00DA1FE4"/>
    <w:rsid w:val="00DA2584"/>
    <w:rsid w:val="00DA2B90"/>
    <w:rsid w:val="00DE68E4"/>
    <w:rsid w:val="00E261F2"/>
    <w:rsid w:val="00E263D7"/>
    <w:rsid w:val="00EA1D58"/>
    <w:rsid w:val="00EA6E12"/>
    <w:rsid w:val="00EB370B"/>
    <w:rsid w:val="00EE1474"/>
    <w:rsid w:val="00EE7C28"/>
    <w:rsid w:val="00F2290D"/>
    <w:rsid w:val="00F75C17"/>
    <w:rsid w:val="00FB5FDF"/>
    <w:rsid w:val="00FC6BF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872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776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348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661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2849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59413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281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198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910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717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9174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993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856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320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82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54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5</cp:revision>
  <cp:lastPrinted>2021-03-04T05:21:00Z</cp:lastPrinted>
  <dcterms:created xsi:type="dcterms:W3CDTF">2021-03-03T02:32:00Z</dcterms:created>
  <dcterms:modified xsi:type="dcterms:W3CDTF">2021-03-04T05:28:00Z</dcterms:modified>
</cp:coreProperties>
</file>